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717F9" w14:textId="59F5E9A5" w:rsidR="00854906" w:rsidRDefault="002D7CA9">
      <w:r w:rsidRPr="002D7CA9">
        <w:t>Jednací číslo: KUKHK-ZP-2026-11594 Adresát: Krajský úřad Královéhradeckého kraje odbor životního prostředí a zemědělství oddělení EIA a IPPC Pivovarské náměstí 1245 500 03 Hradec Králové</w:t>
      </w:r>
    </w:p>
    <w:p w14:paraId="59AA50D1" w14:textId="77777777" w:rsidR="002D7CA9" w:rsidRDefault="002D7CA9">
      <w:r w:rsidRPr="002D7CA9">
        <w:t xml:space="preserve">Především mám obavy o vodní poměry v okolí našeho domu. Přes náš pozemek protéká strouhou tzv. Nebeský potok. Každoročně během léta sice vysychá, ale v jeho tůních zůstává voda, která je důležitým prostředím pro řadu živočichů, například čolků. Na podzim se voda do potoka opět vrací. Obávám se, že rozsáhlé zemní práce, hluboké výkopy i plánované vypouštění přečištěných odpadních vod do této strouhy mohou změnit její přirozený vodní režim a negativně ovlivnit místní ekosystém. Zároveň mám obavu o vydatnost a kvalitu vody v naší studni. </w:t>
      </w:r>
    </w:p>
    <w:p w14:paraId="5BD99457" w14:textId="77777777" w:rsidR="002D7CA9" w:rsidRDefault="002D7CA9">
      <w:r w:rsidRPr="002D7CA9">
        <w:t xml:space="preserve">Další obavy mám z dopadů na okolní přírodu a krajinný ráz. Adršpach je výjimečný svou zachovalou krajinou, klidem a jedinečnou přírodou. V okolí plánované stavby se běžně vyskytují ptáci, netopýři i další živočichové, kteří jsou na tomto prostředí závislí. Obávám se, že rozsáhlá výstavba, zvýšený provoz, hluk a intenzivní noční osvětlení naruší jejich přirozené prostředí. Světelný smog navíc změní charakter této části obce, kde je dosud zachována přirozená tma. Podle mého názoru navržený komplex svým rozsahem ani architekturou nezapadá do krajinného rázu Adršpachu a nenávratně změní vzhled této lokality. </w:t>
      </w:r>
    </w:p>
    <w:p w14:paraId="76D217C6" w14:textId="77777777" w:rsidR="002D7CA9" w:rsidRDefault="002D7CA9">
      <w:r w:rsidRPr="002D7CA9">
        <w:t xml:space="preserve">Další obavy se týkají samotného přínosu projektu pro obec. Domnívám se, že plánovaný resort nepřinese Adršpachu odpovídající užitek, ale naopak výrazně zvýší dopravní, ekologickou i technickou zátěž. Ekonomický přínos je podle mého názoru sporný, protože zisk společnosti bude zdaňován v místě jejího sídla, nikoli v Adršpachu. </w:t>
      </w:r>
    </w:p>
    <w:p w14:paraId="5C65C7FA" w14:textId="77777777" w:rsidR="002D7CA9" w:rsidRDefault="002D7CA9">
      <w:r w:rsidRPr="002D7CA9">
        <w:t xml:space="preserve">Zpochybňuji také argument o vytvoření nových pracovních míst. Již dnes mají místní hotely, penziony a restaurace problém sehnat zaměstnance. Dlouhodobě chybí lidé na pozice v úklidu, gastronomii i hotelových službách. Není proto zřejmé, kde nový resort zaměstnance získá, aniž by je přetahoval od stávajících podnikatelů. </w:t>
      </w:r>
    </w:p>
    <w:p w14:paraId="220C7B6C" w14:textId="77777777" w:rsidR="002D7CA9" w:rsidRDefault="002D7CA9">
      <w:r w:rsidRPr="002D7CA9">
        <w:t xml:space="preserve">Současně mám obavu, že významná část apartmánů bude sloužit jako investiční nemovitosti. Takové byty bývají velkou část roku prázdné a obci nepřinášejí skutečný společenský ani ekonomický přínos. Naopak zvyšují tlak na krajinu, infrastrukturu i životní prostředí. </w:t>
      </w:r>
    </w:p>
    <w:p w14:paraId="7B3186B6" w14:textId="77777777" w:rsidR="002D7CA9" w:rsidRDefault="002D7CA9">
      <w:r w:rsidRPr="002D7CA9">
        <w:t xml:space="preserve">Jsem přesvědčen, že rozvoj cestovního ruchu by měl respektovat jedinečný charakter Adršpachu a jeho přírodních hodnot, nikoliv je ohrožovat. </w:t>
      </w:r>
    </w:p>
    <w:p w14:paraId="33A1A58F" w14:textId="77777777" w:rsidR="002D7CA9" w:rsidRDefault="002D7CA9">
      <w:r w:rsidRPr="002D7CA9">
        <w:t xml:space="preserve">Z výše uvedených důvodů prosím o důkladné posouzení všech dopadů záměru na vodní režim, přírodu, krajinný ráz, dopravu i kvalitu života místních obyvatel. Domnívám se, že projekt svým rozsahem neodpovídá charakteru Adršpachu a jeho případné povolení by mělo být podmíněno velmi pečlivým posouzením všech rizik. </w:t>
      </w:r>
    </w:p>
    <w:p w14:paraId="07775F7C" w14:textId="77777777" w:rsidR="002D7CA9" w:rsidRDefault="002D7CA9">
      <w:r w:rsidRPr="002D7CA9">
        <w:t xml:space="preserve">Žádám Vás tímto, abych byl nadále veden jako dotčený a aby mi byly doručovány informace o dalším průběhu řízení. </w:t>
      </w:r>
    </w:p>
    <w:p w14:paraId="53229520" w14:textId="5B592F45" w:rsidR="002D7CA9" w:rsidRPr="002D7CA9" w:rsidRDefault="002D7CA9">
      <w:pPr>
        <w:rPr>
          <w:b/>
          <w:bCs/>
        </w:rPr>
      </w:pPr>
      <w:r w:rsidRPr="002D7CA9">
        <w:rPr>
          <w:b/>
          <w:bCs/>
        </w:rPr>
        <w:t>Z výše uvedených důvodů trvám na plném posouzení vlivů celého záměru na životní prostředí (velká EIA).</w:t>
      </w:r>
    </w:p>
    <w:sectPr w:rsidR="002D7CA9" w:rsidRPr="002D7C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CA9"/>
    <w:rsid w:val="002D7CA9"/>
    <w:rsid w:val="00655EE1"/>
    <w:rsid w:val="00854906"/>
    <w:rsid w:val="00DA452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D30FA"/>
  <w15:chartTrackingRefBased/>
  <w15:docId w15:val="{38DD38BA-7912-4682-8163-456CC7DA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2D7C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2D7C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2D7CA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2D7CA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2D7CA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2D7CA9"/>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D7CA9"/>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D7CA9"/>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D7CA9"/>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D7CA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2D7CA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2D7CA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D7CA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2D7CA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2D7CA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D7CA9"/>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D7CA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D7CA9"/>
    <w:rPr>
      <w:rFonts w:eastAsiaTheme="majorEastAsia" w:cstheme="majorBidi"/>
      <w:color w:val="272727" w:themeColor="text1" w:themeTint="D8"/>
    </w:rPr>
  </w:style>
  <w:style w:type="paragraph" w:styleId="Nzev">
    <w:name w:val="Title"/>
    <w:basedOn w:val="Normln"/>
    <w:next w:val="Normln"/>
    <w:link w:val="NzevChar"/>
    <w:uiPriority w:val="10"/>
    <w:qFormat/>
    <w:rsid w:val="002D7C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D7CA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D7CA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D7CA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D7CA9"/>
    <w:pPr>
      <w:spacing w:before="160"/>
      <w:jc w:val="center"/>
    </w:pPr>
    <w:rPr>
      <w:i/>
      <w:iCs/>
      <w:color w:val="404040" w:themeColor="text1" w:themeTint="BF"/>
    </w:rPr>
  </w:style>
  <w:style w:type="character" w:customStyle="1" w:styleId="CittChar">
    <w:name w:val="Citát Char"/>
    <w:basedOn w:val="Standardnpsmoodstavce"/>
    <w:link w:val="Citt"/>
    <w:uiPriority w:val="29"/>
    <w:rsid w:val="002D7CA9"/>
    <w:rPr>
      <w:i/>
      <w:iCs/>
      <w:color w:val="404040" w:themeColor="text1" w:themeTint="BF"/>
    </w:rPr>
  </w:style>
  <w:style w:type="paragraph" w:styleId="Odstavecseseznamem">
    <w:name w:val="List Paragraph"/>
    <w:basedOn w:val="Normln"/>
    <w:uiPriority w:val="34"/>
    <w:qFormat/>
    <w:rsid w:val="002D7CA9"/>
    <w:pPr>
      <w:ind w:left="720"/>
      <w:contextualSpacing/>
    </w:pPr>
  </w:style>
  <w:style w:type="character" w:styleId="Zdraznnintenzivn">
    <w:name w:val="Intense Emphasis"/>
    <w:basedOn w:val="Standardnpsmoodstavce"/>
    <w:uiPriority w:val="21"/>
    <w:qFormat/>
    <w:rsid w:val="002D7CA9"/>
    <w:rPr>
      <w:i/>
      <w:iCs/>
      <w:color w:val="0F4761" w:themeColor="accent1" w:themeShade="BF"/>
    </w:rPr>
  </w:style>
  <w:style w:type="paragraph" w:styleId="Vrazncitt">
    <w:name w:val="Intense Quote"/>
    <w:basedOn w:val="Normln"/>
    <w:next w:val="Normln"/>
    <w:link w:val="VrazncittChar"/>
    <w:uiPriority w:val="30"/>
    <w:qFormat/>
    <w:rsid w:val="002D7C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D7CA9"/>
    <w:rPr>
      <w:i/>
      <w:iCs/>
      <w:color w:val="0F4761" w:themeColor="accent1" w:themeShade="BF"/>
    </w:rPr>
  </w:style>
  <w:style w:type="character" w:styleId="Odkazintenzivn">
    <w:name w:val="Intense Reference"/>
    <w:basedOn w:val="Standardnpsmoodstavce"/>
    <w:uiPriority w:val="32"/>
    <w:qFormat/>
    <w:rsid w:val="002D7CA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424</Words>
  <Characters>2506</Characters>
  <Application>Microsoft Office Word</Application>
  <DocSecurity>0</DocSecurity>
  <Lines>20</Lines>
  <Paragraphs>5</Paragraphs>
  <ScaleCrop>false</ScaleCrop>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Valentová Šárka Ing.</dc:creator>
  <cp:keywords/>
  <dc:description/>
  <cp:lastModifiedBy>Valentová Šárka Ing.</cp:lastModifiedBy>
  <cp:revision>1</cp:revision>
  <dcterms:created xsi:type="dcterms:W3CDTF">2026-07-01T06:09:00Z</dcterms:created>
  <dcterms:modified xsi:type="dcterms:W3CDTF">2026-07-01T06:18:00Z</dcterms:modified>
</cp:coreProperties>
</file>